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2"/>
          <w:shd w:fill="auto" w:val="clear"/>
        </w:rPr>
        <w:t xml:space="preserve">CITY FIRST CHRISTIAN ACADEMY SUPPLY LIST 2022-2023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2"/>
          <w:shd w:fill="auto" w:val="clear"/>
        </w:rPr>
        <w:t xml:space="preserve">Pre-K Classrooms</w:t>
      </w:r>
    </w:p>
    <w:p>
      <w:pPr>
        <w:spacing w:before="0" w:after="31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3"/>
        </w:numPr>
        <w:spacing w:before="0" w:after="31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1 - Sets of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3"/>
          <w:shd w:fill="auto" w:val="clear"/>
        </w:rPr>
        <w:t xml:space="preserve">Crayola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Water Color Paints </w:t>
      </w:r>
      <w:r>
        <w:object w:dxaOrig="743" w:dyaOrig="743">
          <v:rect xmlns:o="urn:schemas-microsoft-com:office:office" xmlns:v="urn:schemas-microsoft-com:vml" id="rectole0000000000" style="width:37.150000pt;height:37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numPr>
          <w:ilvl w:val="0"/>
          <w:numId w:val="3"/>
        </w:numPr>
        <w:spacing w:before="0" w:after="31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2- Boxes of 8 ct Classic Color </w:t>
      </w: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23"/>
          <w:shd w:fill="auto" w:val="clear"/>
        </w:rPr>
        <w:t xml:space="preserve">Washable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3"/>
          <w:shd w:fill="auto" w:val="clear"/>
        </w:rPr>
        <w:t xml:space="preserve">Crayola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Markers, Broad-Tip </w:t>
      </w:r>
      <w:r>
        <w:object w:dxaOrig="720" w:dyaOrig="947">
          <v:rect xmlns:o="urn:schemas-microsoft-com:office:office" xmlns:v="urn:schemas-microsoft-com:vml" id="rectole0000000001" style="width:36.000000pt;height:47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numPr>
          <w:ilvl w:val="0"/>
          <w:numId w:val="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1- Boxes of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3"/>
          <w:shd w:fill="auto" w:val="clear"/>
        </w:rPr>
        <w:t xml:space="preserve">Crayola </w:t>
      </w: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23"/>
          <w:shd w:fill="auto" w:val="clear"/>
        </w:rPr>
        <w:t xml:space="preserve">WASHABLE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Crayons (16-24 ct including classic colors)</w:t>
      </w:r>
      <w:r>
        <w:object w:dxaOrig="924" w:dyaOrig="852">
          <v:rect xmlns:o="urn:schemas-microsoft-com:office:office" xmlns:v="urn:schemas-microsoft-com:vml" id="rectole0000000002" style="width:46.200000pt;height:42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numPr>
          <w:ilvl w:val="0"/>
          <w:numId w:val="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1- 4 oz. Bottle of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3"/>
          <w:shd w:fill="auto" w:val="clear"/>
        </w:rPr>
        <w:t xml:space="preserve">Elmer’s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White Glue </w:t>
      </w:r>
      <w:r>
        <w:object w:dxaOrig="383" w:dyaOrig="924">
          <v:rect xmlns:o="urn:schemas-microsoft-com:office:office" xmlns:v="urn:schemas-microsoft-com:vml" id="rectole0000000003" style="width:19.150000pt;height:46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numPr>
          <w:ilvl w:val="0"/>
          <w:numId w:val="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2- Packages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3"/>
          <w:shd w:fill="auto" w:val="clear"/>
        </w:rPr>
        <w:t xml:space="preserve">Elmer</w:t>
      </w:r>
      <w:r>
        <w:rPr>
          <w:rFonts w:ascii="Wingdings" w:hAnsi="Wingdings" w:cs="Wingdings" w:eastAsia="Wingdings"/>
          <w:i/>
          <w:color w:val="000000"/>
          <w:spacing w:val="0"/>
          <w:position w:val="0"/>
          <w:sz w:val="23"/>
          <w:shd w:fill="auto" w:val="clear"/>
        </w:rPr>
        <w:t xml:space="preserve">’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3"/>
          <w:shd w:fill="auto" w:val="clear"/>
        </w:rPr>
        <w:t xml:space="preserve">s or Avery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Glue Sticks (small size; no off brands please)</w:t>
      </w:r>
      <w:r>
        <w:object w:dxaOrig="731" w:dyaOrig="731">
          <v:rect xmlns:o="urn:schemas-microsoft-com:office:office" xmlns:v="urn:schemas-microsoft-com:vml" id="rectole0000000004" style="width:36.550000pt;height:36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8-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3"/>
          <w:shd w:fill="auto" w:val="clear"/>
        </w:rPr>
        <w:t xml:space="preserve">Wet Ones for Children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Brand Antibacterial Wipes (not baby wipes)</w:t>
      </w:r>
      <w:r>
        <w:object w:dxaOrig="455" w:dyaOrig="875">
          <v:rect xmlns:o="urn:schemas-microsoft-com:office:office" xmlns:v="urn:schemas-microsoft-com:vml" id="rectole0000000005" style="width:22.750000pt;height:43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ab/>
        <w:t xml:space="preserve"> (located in personal care area.)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9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3 packages of 'Sensitive' Baby wipes. </w:t>
      </w:r>
      <w:r>
        <w:object w:dxaOrig="1152" w:dyaOrig="636">
          <v:rect xmlns:o="urn:schemas-microsoft-com:office:office" xmlns:v="urn:schemas-microsoft-com:vml" id="rectole0000000006" style="width:57.600000pt;height:31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numPr>
          <w:ilvl w:val="0"/>
          <w:numId w:val="9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1 Pkg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Black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3"/>
          <w:shd w:fill="auto" w:val="clear"/>
        </w:rPr>
        <w:t xml:space="preserve">Expo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 white board markers</w:t>
      </w:r>
      <w:r>
        <w:object w:dxaOrig="1103" w:dyaOrig="1103">
          <v:rect xmlns:o="urn:schemas-microsoft-com:office:office" xmlns:v="urn:schemas-microsoft-com:vml" id="rectole0000000007" style="width:55.150000pt;height:55.1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3"/>
          <w:shd w:fill="auto" w:val="clear"/>
        </w:rPr>
        <w:t xml:space="preserve">Playdoh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 Brand Playdough (4 count is fine)</w:t>
      </w:r>
      <w:r>
        <w:object w:dxaOrig="1080" w:dyaOrig="852">
          <v:rect xmlns:o="urn:schemas-microsoft-com:office:office" xmlns:v="urn:schemas-microsoft-com:vml" id="rectole0000000008" style="width:54.000000pt;height:42.6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13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Personal waterbottle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- Labeled with their name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- to be taken home daily to be washed.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Change of Clothes: underwear, pants, socks, &amp; shirt. These should be placed in a gallon-sized storage bag (to be left at school Mon-Fri), labeled with your child’s name. Clothing must be replenished any time that wet/soiled clothes are sent home.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Please label all your child’s clothing.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17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Small Pillow and Blanket in a backpack with your child</w:t>
      </w:r>
      <w:r>
        <w:rPr>
          <w:rFonts w:ascii="Wingdings" w:hAnsi="Wingdings" w:cs="Wingdings" w:eastAsia="Wingdings"/>
          <w:color w:val="000000"/>
          <w:spacing w:val="0"/>
          <w:position w:val="0"/>
          <w:sz w:val="23"/>
          <w:shd w:fill="auto" w:val="clear"/>
        </w:rPr>
        <w:t xml:space="preserve">’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s name on it (if Full Day Student)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3">
    <w:abstractNumId w:val="36"/>
  </w:num>
  <w:num w:numId="7">
    <w:abstractNumId w:val="30"/>
  </w:num>
  <w:num w:numId="9">
    <w:abstractNumId w:val="24"/>
  </w:num>
  <w:num w:numId="11">
    <w:abstractNumId w:val="18"/>
  </w:num>
  <w:num w:numId="13">
    <w:abstractNumId w:val="12"/>
  </w:num>
  <w:num w:numId="15">
    <w:abstractNumId w:val="6"/>
  </w:num>
  <w:num w:numId="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